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95" w:rsidRPr="00D1382D" w:rsidRDefault="00D1382D" w:rsidP="00D1382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2 </w:t>
      </w:r>
      <w:r w:rsidR="00D22095" w:rsidRPr="00D1382D">
        <w:rPr>
          <w:rFonts w:hint="eastAsia"/>
          <w:sz w:val="28"/>
          <w:szCs w:val="28"/>
        </w:rPr>
        <w:t>招聘方向</w:t>
      </w:r>
      <w:r>
        <w:rPr>
          <w:rFonts w:hint="eastAsia"/>
          <w:sz w:val="28"/>
          <w:szCs w:val="28"/>
        </w:rPr>
        <w:t>及</w:t>
      </w:r>
      <w:r w:rsidR="00D22095" w:rsidRPr="00D1382D">
        <w:rPr>
          <w:rFonts w:hint="eastAsia"/>
          <w:sz w:val="28"/>
          <w:szCs w:val="28"/>
        </w:rPr>
        <w:t>合作导师</w:t>
      </w:r>
      <w:bookmarkStart w:id="0" w:name="_GoBack"/>
      <w:bookmarkEnd w:id="0"/>
      <w:r w:rsidR="00D22095" w:rsidRPr="00D1382D">
        <w:rPr>
          <w:rFonts w:hint="eastAsia"/>
          <w:sz w:val="28"/>
          <w:szCs w:val="28"/>
        </w:rPr>
        <w:t>联系方式</w:t>
      </w:r>
    </w:p>
    <w:tbl>
      <w:tblPr>
        <w:tblStyle w:val="a7"/>
        <w:tblW w:w="9431" w:type="dxa"/>
        <w:tblLayout w:type="fixed"/>
        <w:tblLook w:val="04A0" w:firstRow="1" w:lastRow="0" w:firstColumn="1" w:lastColumn="0" w:noHBand="0" w:noVBand="1"/>
      </w:tblPr>
      <w:tblGrid>
        <w:gridCol w:w="959"/>
        <w:gridCol w:w="959"/>
        <w:gridCol w:w="6237"/>
        <w:gridCol w:w="1276"/>
      </w:tblGrid>
      <w:tr w:rsidR="001C0885" w:rsidTr="001C0885">
        <w:tc>
          <w:tcPr>
            <w:tcW w:w="959" w:type="dxa"/>
          </w:tcPr>
          <w:p w:rsidR="001C0885" w:rsidRPr="00645A29" w:rsidRDefault="001C0885" w:rsidP="00645A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所属研究部</w:t>
            </w:r>
          </w:p>
        </w:tc>
        <w:tc>
          <w:tcPr>
            <w:tcW w:w="959" w:type="dxa"/>
            <w:vAlign w:val="center"/>
          </w:tcPr>
          <w:p w:rsidR="001C0885" w:rsidRPr="00645A29" w:rsidRDefault="001C0885" w:rsidP="00645A29">
            <w:pPr>
              <w:jc w:val="center"/>
              <w:rPr>
                <w:b/>
                <w:sz w:val="24"/>
                <w:szCs w:val="28"/>
              </w:rPr>
            </w:pPr>
            <w:r w:rsidRPr="00645A29">
              <w:rPr>
                <w:rFonts w:hint="eastAsia"/>
                <w:b/>
                <w:sz w:val="24"/>
                <w:szCs w:val="28"/>
              </w:rPr>
              <w:t>合作导师姓名</w:t>
            </w:r>
          </w:p>
        </w:tc>
        <w:tc>
          <w:tcPr>
            <w:tcW w:w="6237" w:type="dxa"/>
            <w:vAlign w:val="center"/>
          </w:tcPr>
          <w:p w:rsidR="001C0885" w:rsidRPr="00645A29" w:rsidRDefault="001C0885" w:rsidP="00645A29">
            <w:pPr>
              <w:jc w:val="center"/>
              <w:rPr>
                <w:b/>
                <w:sz w:val="24"/>
                <w:szCs w:val="28"/>
              </w:rPr>
            </w:pPr>
            <w:r w:rsidRPr="00645A29">
              <w:rPr>
                <w:rFonts w:hint="eastAsia"/>
                <w:b/>
                <w:sz w:val="24"/>
                <w:szCs w:val="28"/>
              </w:rPr>
              <w:t>研究方向</w:t>
            </w:r>
          </w:p>
        </w:tc>
        <w:tc>
          <w:tcPr>
            <w:tcW w:w="1276" w:type="dxa"/>
            <w:vAlign w:val="center"/>
          </w:tcPr>
          <w:p w:rsidR="001C0885" w:rsidRPr="00645A29" w:rsidRDefault="001C0885" w:rsidP="00645A29">
            <w:pPr>
              <w:jc w:val="center"/>
              <w:rPr>
                <w:b/>
                <w:sz w:val="24"/>
                <w:szCs w:val="28"/>
              </w:rPr>
            </w:pPr>
            <w:r w:rsidRPr="00645A29">
              <w:rPr>
                <w:rFonts w:hint="eastAsia"/>
                <w:b/>
                <w:sz w:val="24"/>
                <w:szCs w:val="28"/>
              </w:rPr>
              <w:t>联系邮箱</w:t>
            </w:r>
          </w:p>
        </w:tc>
      </w:tr>
      <w:tr w:rsidR="001C0885" w:rsidTr="001C0885">
        <w:tc>
          <w:tcPr>
            <w:tcW w:w="959" w:type="dxa"/>
            <w:vMerge w:val="restart"/>
            <w:vAlign w:val="center"/>
          </w:tcPr>
          <w:p w:rsidR="001C0885" w:rsidRDefault="001C0885" w:rsidP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介</w:t>
            </w:r>
            <w:proofErr w:type="gramEnd"/>
            <w:r>
              <w:rPr>
                <w:rFonts w:hint="eastAsia"/>
                <w:color w:val="000000"/>
                <w:sz w:val="22"/>
              </w:rPr>
              <w:t>尺度科学研究部</w:t>
            </w: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李静海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流态化和多相反应工程，多尺度计算机模拟与虚拟过程工程，多相反应过程中的</w:t>
            </w:r>
            <w:proofErr w:type="gramStart"/>
            <w:r>
              <w:rPr>
                <w:rFonts w:hint="eastAsia"/>
                <w:color w:val="000000"/>
                <w:sz w:val="22"/>
              </w:rPr>
              <w:t>介</w:t>
            </w:r>
            <w:proofErr w:type="gramEnd"/>
            <w:r>
              <w:rPr>
                <w:rFonts w:hint="eastAsia"/>
                <w:color w:val="000000"/>
                <w:sz w:val="22"/>
              </w:rPr>
              <w:t>尺度科学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jhli@ipe.ac.cn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A1312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葛蔚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流态化和多相反应工程，多尺度计算机模拟与虚拟过程工程，多相反应过程中的</w:t>
            </w:r>
            <w:proofErr w:type="gramStart"/>
            <w:r>
              <w:rPr>
                <w:rFonts w:hint="eastAsia"/>
                <w:color w:val="000000"/>
              </w:rPr>
              <w:t>介</w:t>
            </w:r>
            <w:proofErr w:type="gramEnd"/>
            <w:r>
              <w:rPr>
                <w:rFonts w:hint="eastAsia"/>
                <w:color w:val="000000"/>
              </w:rPr>
              <w:t>尺度科学、分子动力学模拟，材料模拟设计与</w:t>
            </w:r>
            <w:proofErr w:type="gramStart"/>
            <w:r>
              <w:rPr>
                <w:rFonts w:hint="eastAsia"/>
                <w:color w:val="000000"/>
              </w:rPr>
              <w:t>介</w:t>
            </w:r>
            <w:proofErr w:type="gramEnd"/>
            <w:r>
              <w:rPr>
                <w:rFonts w:hint="eastAsia"/>
                <w:color w:val="000000"/>
              </w:rPr>
              <w:t>尺度结构调控，材料可控合成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wge@ipe.ac.cn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A1312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郭力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化学反应分子模拟方法、热解与燃烧反应机理、过程工程中的高性能计算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lguo@ipe.ac.cn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A1312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王维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流态化和多相反应工程，多尺度计算机模拟与虚拟过程工程，多相反应过程中的</w:t>
            </w:r>
            <w:proofErr w:type="gramStart"/>
            <w:r>
              <w:rPr>
                <w:rFonts w:hint="eastAsia"/>
                <w:color w:val="000000"/>
                <w:sz w:val="22"/>
              </w:rPr>
              <w:t>介</w:t>
            </w:r>
            <w:proofErr w:type="gramEnd"/>
            <w:r>
              <w:rPr>
                <w:rFonts w:hint="eastAsia"/>
                <w:color w:val="000000"/>
                <w:sz w:val="22"/>
              </w:rPr>
              <w:t>尺度科学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wangwei@ipe.ac.cn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A1312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杨宁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流态化和多相反应工程，多尺度计算机模拟与虚拟过程工程，多相反应过程中的</w:t>
            </w:r>
            <w:proofErr w:type="gramStart"/>
            <w:r>
              <w:rPr>
                <w:rFonts w:hint="eastAsia"/>
                <w:color w:val="000000"/>
                <w:sz w:val="22"/>
              </w:rPr>
              <w:t>介</w:t>
            </w:r>
            <w:proofErr w:type="gramEnd"/>
            <w:r>
              <w:rPr>
                <w:rFonts w:hint="eastAsia"/>
                <w:color w:val="000000"/>
                <w:sz w:val="22"/>
              </w:rPr>
              <w:t>尺度科学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nyang@ipe.ac.cn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A1312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韩永生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流态化和多相反应工程，多尺度计算机模拟与虚拟过程工程，多相反应过程中的</w:t>
            </w:r>
            <w:proofErr w:type="gramStart"/>
            <w:r>
              <w:rPr>
                <w:rFonts w:hint="eastAsia"/>
                <w:color w:val="000000"/>
              </w:rPr>
              <w:t>介</w:t>
            </w:r>
            <w:proofErr w:type="gramEnd"/>
            <w:r>
              <w:rPr>
                <w:rFonts w:hint="eastAsia"/>
                <w:color w:val="000000"/>
              </w:rPr>
              <w:t>尺度科学、分子动力学模拟，材料模拟设计与</w:t>
            </w:r>
            <w:proofErr w:type="gramStart"/>
            <w:r>
              <w:rPr>
                <w:rFonts w:hint="eastAsia"/>
                <w:color w:val="000000"/>
              </w:rPr>
              <w:t>介</w:t>
            </w:r>
            <w:proofErr w:type="gramEnd"/>
            <w:r>
              <w:rPr>
                <w:rFonts w:hint="eastAsia"/>
                <w:color w:val="000000"/>
              </w:rPr>
              <w:t>尺度结构调控，材料可控合成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yshan@ipe.ac.cn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A1312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王军武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流态化和多相反应工程，多尺度计算机模拟与虚拟过程工程，多相反应过程中的</w:t>
            </w:r>
            <w:proofErr w:type="gramStart"/>
            <w:r>
              <w:rPr>
                <w:rFonts w:hint="eastAsia"/>
                <w:color w:val="000000"/>
                <w:sz w:val="22"/>
              </w:rPr>
              <w:t>介</w:t>
            </w:r>
            <w:proofErr w:type="gramEnd"/>
            <w:r>
              <w:rPr>
                <w:rFonts w:hint="eastAsia"/>
                <w:color w:val="000000"/>
                <w:sz w:val="22"/>
              </w:rPr>
              <w:t>尺度科学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jwwang@ipe.ac.cn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李晓霞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化学反应分子模拟方法、热解与燃烧反应机理、过程工程中的高性能计算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xxia@ipe.ac.cn</w:t>
            </w:r>
          </w:p>
        </w:tc>
      </w:tr>
      <w:tr w:rsidR="004B0D31" w:rsidTr="001C0885">
        <w:tc>
          <w:tcPr>
            <w:tcW w:w="959" w:type="dxa"/>
            <w:vMerge w:val="restart"/>
            <w:vAlign w:val="center"/>
          </w:tcPr>
          <w:p w:rsidR="004B0D31" w:rsidRDefault="004B0D31" w:rsidP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离子液体与绿色工程研究部</w:t>
            </w:r>
          </w:p>
        </w:tc>
        <w:tc>
          <w:tcPr>
            <w:tcW w:w="959" w:type="dxa"/>
            <w:vAlign w:val="center"/>
          </w:tcPr>
          <w:p w:rsidR="004B0D31" w:rsidRDefault="004B0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张锁江</w:t>
            </w:r>
          </w:p>
        </w:tc>
        <w:tc>
          <w:tcPr>
            <w:tcW w:w="6237" w:type="dxa"/>
            <w:vAlign w:val="center"/>
          </w:tcPr>
          <w:p w:rsidR="004B0D31" w:rsidRDefault="004B0D31" w:rsidP="00AA4B6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资源高效清洁转化过程、清洁能源、环境化工与系统集成、</w:t>
            </w:r>
            <w:r w:rsidRPr="00A56593">
              <w:rPr>
                <w:color w:val="000000"/>
                <w:sz w:val="22"/>
              </w:rPr>
              <w:t>离子液体及绿色化学</w:t>
            </w:r>
          </w:p>
        </w:tc>
        <w:tc>
          <w:tcPr>
            <w:tcW w:w="1276" w:type="dxa"/>
            <w:vAlign w:val="center"/>
          </w:tcPr>
          <w:p w:rsidR="004B0D31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sjzhang@ipe.ac.cn</w:t>
            </w:r>
          </w:p>
        </w:tc>
      </w:tr>
      <w:tr w:rsidR="004B0D31" w:rsidTr="001C0885">
        <w:tc>
          <w:tcPr>
            <w:tcW w:w="959" w:type="dxa"/>
            <w:vMerge/>
            <w:vAlign w:val="center"/>
          </w:tcPr>
          <w:p w:rsidR="004B0D31" w:rsidRDefault="004B0D31" w:rsidP="00A654C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4B0D31" w:rsidRDefault="004B0D3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张香平</w:t>
            </w:r>
            <w:proofErr w:type="gramEnd"/>
          </w:p>
        </w:tc>
        <w:tc>
          <w:tcPr>
            <w:tcW w:w="6237" w:type="dxa"/>
            <w:vAlign w:val="center"/>
          </w:tcPr>
          <w:p w:rsidR="004B0D31" w:rsidRDefault="004B0D31" w:rsidP="00AA4B6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资源高效清洁转化过程、清洁能源、环境化工与系统集成</w:t>
            </w:r>
          </w:p>
        </w:tc>
        <w:tc>
          <w:tcPr>
            <w:tcW w:w="1276" w:type="dxa"/>
            <w:vAlign w:val="center"/>
          </w:tcPr>
          <w:p w:rsidR="004B0D31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xpzhang@ipe.ac.cn</w:t>
            </w:r>
          </w:p>
        </w:tc>
      </w:tr>
      <w:tr w:rsidR="004B0D31" w:rsidTr="001C0885">
        <w:tc>
          <w:tcPr>
            <w:tcW w:w="959" w:type="dxa"/>
            <w:vMerge/>
            <w:vAlign w:val="center"/>
          </w:tcPr>
          <w:p w:rsidR="004B0D31" w:rsidRDefault="004B0D31" w:rsidP="00A654C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4B0D31" w:rsidRDefault="004B0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吕兴梅</w:t>
            </w:r>
          </w:p>
        </w:tc>
        <w:tc>
          <w:tcPr>
            <w:tcW w:w="6237" w:type="dxa"/>
            <w:vAlign w:val="center"/>
          </w:tcPr>
          <w:p w:rsidR="004B0D31" w:rsidRDefault="004B0D31" w:rsidP="00AA4B64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A56593">
              <w:rPr>
                <w:rFonts w:hint="eastAsia"/>
                <w:color w:val="000000"/>
                <w:sz w:val="22"/>
              </w:rPr>
              <w:t>能源</w:t>
            </w:r>
            <w:r w:rsidRPr="00A56593">
              <w:rPr>
                <w:rFonts w:hint="eastAsia"/>
                <w:color w:val="000000"/>
                <w:sz w:val="22"/>
              </w:rPr>
              <w:t>/</w:t>
            </w:r>
            <w:r w:rsidRPr="00A56593">
              <w:rPr>
                <w:rFonts w:hint="eastAsia"/>
                <w:color w:val="000000"/>
                <w:sz w:val="22"/>
              </w:rPr>
              <w:t>资源高效清洁转化过程、生物质分离转化及利用，聚合物降解及利用，离子液体及绿色化学</w:t>
            </w:r>
          </w:p>
        </w:tc>
        <w:tc>
          <w:tcPr>
            <w:tcW w:w="1276" w:type="dxa"/>
            <w:vAlign w:val="center"/>
          </w:tcPr>
          <w:p w:rsidR="004B0D31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xmlu@ipe.ac.cn</w:t>
            </w:r>
          </w:p>
        </w:tc>
      </w:tr>
      <w:tr w:rsidR="004B0D31" w:rsidTr="001C0885">
        <w:tc>
          <w:tcPr>
            <w:tcW w:w="959" w:type="dxa"/>
            <w:vMerge/>
            <w:vAlign w:val="center"/>
          </w:tcPr>
          <w:p w:rsidR="004B0D31" w:rsidRDefault="004B0D31" w:rsidP="00A654C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4B0D31" w:rsidRDefault="004B0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李春山</w:t>
            </w:r>
          </w:p>
        </w:tc>
        <w:tc>
          <w:tcPr>
            <w:tcW w:w="6237" w:type="dxa"/>
            <w:vAlign w:val="center"/>
          </w:tcPr>
          <w:p w:rsidR="004B0D31" w:rsidRDefault="004B0D31" w:rsidP="00AA4B6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资源高效清洁转化过程</w:t>
            </w:r>
          </w:p>
        </w:tc>
        <w:tc>
          <w:tcPr>
            <w:tcW w:w="1276" w:type="dxa"/>
            <w:vAlign w:val="center"/>
          </w:tcPr>
          <w:p w:rsidR="004B0D31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csli@ipe.ac.cn</w:t>
            </w:r>
          </w:p>
        </w:tc>
      </w:tr>
      <w:tr w:rsidR="004B0D31" w:rsidTr="001C0885">
        <w:tc>
          <w:tcPr>
            <w:tcW w:w="959" w:type="dxa"/>
            <w:vMerge/>
            <w:vAlign w:val="center"/>
          </w:tcPr>
          <w:p w:rsidR="004B0D31" w:rsidRDefault="004B0D31" w:rsidP="00A654C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4B0D31" w:rsidRDefault="004B0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张延强</w:t>
            </w:r>
          </w:p>
        </w:tc>
        <w:tc>
          <w:tcPr>
            <w:tcW w:w="6237" w:type="dxa"/>
            <w:vAlign w:val="center"/>
          </w:tcPr>
          <w:p w:rsidR="004B0D31" w:rsidRDefault="004B0D31" w:rsidP="00AA4B64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D5720B">
              <w:rPr>
                <w:rFonts w:hint="eastAsia"/>
                <w:color w:val="000000"/>
                <w:sz w:val="22"/>
              </w:rPr>
              <w:t>新能源</w:t>
            </w:r>
            <w:r w:rsidRPr="00D5720B">
              <w:rPr>
                <w:rFonts w:hint="eastAsia"/>
                <w:color w:val="000000"/>
                <w:sz w:val="22"/>
              </w:rPr>
              <w:t>/</w:t>
            </w:r>
            <w:r w:rsidRPr="00D5720B">
              <w:rPr>
                <w:rFonts w:hint="eastAsia"/>
                <w:color w:val="000000"/>
                <w:sz w:val="22"/>
              </w:rPr>
              <w:t>资源高效清洁转化</w:t>
            </w:r>
          </w:p>
        </w:tc>
        <w:tc>
          <w:tcPr>
            <w:tcW w:w="1276" w:type="dxa"/>
            <w:vAlign w:val="center"/>
          </w:tcPr>
          <w:p w:rsidR="004B0D31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yqzhang@ipe.ac.cn</w:t>
            </w:r>
          </w:p>
        </w:tc>
      </w:tr>
      <w:tr w:rsidR="004B0D31" w:rsidTr="001C0885">
        <w:tc>
          <w:tcPr>
            <w:tcW w:w="959" w:type="dxa"/>
            <w:vMerge/>
            <w:vAlign w:val="center"/>
          </w:tcPr>
          <w:p w:rsidR="004B0D31" w:rsidRDefault="004B0D31" w:rsidP="00A654C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4B0D31" w:rsidRDefault="004B0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张海涛</w:t>
            </w:r>
          </w:p>
        </w:tc>
        <w:tc>
          <w:tcPr>
            <w:tcW w:w="6237" w:type="dxa"/>
            <w:vAlign w:val="center"/>
          </w:tcPr>
          <w:p w:rsidR="004B0D31" w:rsidRDefault="004B0D31" w:rsidP="00AA4B6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资源高效清洁转化过程、纳米结构材料、能源转换材料</w:t>
            </w:r>
          </w:p>
        </w:tc>
        <w:tc>
          <w:tcPr>
            <w:tcW w:w="1276" w:type="dxa"/>
            <w:vAlign w:val="center"/>
          </w:tcPr>
          <w:p w:rsidR="004B0D31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htzhang@ipe.ac.cn</w:t>
            </w:r>
          </w:p>
        </w:tc>
      </w:tr>
      <w:tr w:rsidR="004B0D31" w:rsidTr="001C0885">
        <w:tc>
          <w:tcPr>
            <w:tcW w:w="959" w:type="dxa"/>
            <w:vMerge/>
            <w:vAlign w:val="center"/>
          </w:tcPr>
          <w:p w:rsidR="004B0D31" w:rsidRDefault="004B0D31" w:rsidP="00A654C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4B0D31" w:rsidRDefault="004B0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陈仕谋</w:t>
            </w:r>
          </w:p>
        </w:tc>
        <w:tc>
          <w:tcPr>
            <w:tcW w:w="6237" w:type="dxa"/>
            <w:vAlign w:val="center"/>
          </w:tcPr>
          <w:p w:rsidR="004B0D31" w:rsidRDefault="004B0D31" w:rsidP="00AA4B6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电化学、绿色化学、纳米材料、能</w:t>
            </w:r>
            <w:proofErr w:type="gramStart"/>
            <w:r>
              <w:rPr>
                <w:rFonts w:hint="eastAsia"/>
                <w:color w:val="000000"/>
                <w:sz w:val="22"/>
              </w:rPr>
              <w:t>源材料</w:t>
            </w:r>
            <w:proofErr w:type="gramEnd"/>
          </w:p>
        </w:tc>
        <w:tc>
          <w:tcPr>
            <w:tcW w:w="1276" w:type="dxa"/>
            <w:vAlign w:val="center"/>
          </w:tcPr>
          <w:p w:rsidR="004B0D31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chenshimou@ipe.ac.cn</w:t>
            </w:r>
          </w:p>
        </w:tc>
      </w:tr>
      <w:tr w:rsidR="004B0D31" w:rsidTr="001C0885">
        <w:tc>
          <w:tcPr>
            <w:tcW w:w="959" w:type="dxa"/>
            <w:vMerge/>
            <w:vAlign w:val="center"/>
          </w:tcPr>
          <w:p w:rsidR="004B0D31" w:rsidRDefault="004B0D31" w:rsidP="00A654C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4B0D31" w:rsidRDefault="004B0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徐宝华</w:t>
            </w:r>
          </w:p>
        </w:tc>
        <w:tc>
          <w:tcPr>
            <w:tcW w:w="6237" w:type="dxa"/>
            <w:vAlign w:val="center"/>
          </w:tcPr>
          <w:p w:rsidR="004B0D31" w:rsidRDefault="004B0D31" w:rsidP="00AA4B6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资源高效清洁转化过程</w:t>
            </w:r>
          </w:p>
        </w:tc>
        <w:tc>
          <w:tcPr>
            <w:tcW w:w="1276" w:type="dxa"/>
            <w:vAlign w:val="center"/>
          </w:tcPr>
          <w:p w:rsidR="004B0D31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bhxu@ipe.ac.cn</w:t>
            </w:r>
          </w:p>
        </w:tc>
      </w:tr>
      <w:tr w:rsidR="004B0D31" w:rsidTr="001C0885">
        <w:tc>
          <w:tcPr>
            <w:tcW w:w="959" w:type="dxa"/>
            <w:vMerge/>
            <w:vAlign w:val="center"/>
          </w:tcPr>
          <w:p w:rsidR="004B0D31" w:rsidRDefault="004B0D31" w:rsidP="00A654C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4B0D31" w:rsidRDefault="004B0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刘瑞霞</w:t>
            </w:r>
          </w:p>
        </w:tc>
        <w:tc>
          <w:tcPr>
            <w:tcW w:w="6237" w:type="dxa"/>
            <w:vAlign w:val="center"/>
          </w:tcPr>
          <w:p w:rsidR="004B0D31" w:rsidRDefault="004B0D31" w:rsidP="00AA4B6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资源高效清洁转化过程、绿色催化环境友好工艺过程开发、绿色催化，工业催化、催化材料工程</w:t>
            </w:r>
          </w:p>
        </w:tc>
        <w:tc>
          <w:tcPr>
            <w:tcW w:w="1276" w:type="dxa"/>
            <w:vAlign w:val="center"/>
          </w:tcPr>
          <w:p w:rsidR="004B0D31" w:rsidRDefault="00D23BB6" w:rsidP="001C0885">
            <w:pPr>
              <w:rPr>
                <w:rFonts w:ascii="宋体" w:eastAsia="宋体" w:hAnsi="宋体" w:cs="宋体"/>
                <w:color w:val="0000FF"/>
                <w:sz w:val="22"/>
                <w:u w:val="single"/>
              </w:rPr>
            </w:pPr>
            <w:hyperlink r:id="rId8" w:history="1">
              <w:r w:rsidR="004B0D31">
                <w:rPr>
                  <w:rStyle w:val="a6"/>
                  <w:rFonts w:hint="eastAsia"/>
                  <w:sz w:val="22"/>
                </w:rPr>
                <w:t>rxliu@ipe.ac.cn</w:t>
              </w:r>
            </w:hyperlink>
          </w:p>
        </w:tc>
      </w:tr>
      <w:tr w:rsidR="004B0D31" w:rsidTr="001C0885">
        <w:tc>
          <w:tcPr>
            <w:tcW w:w="959" w:type="dxa"/>
            <w:vMerge/>
            <w:vAlign w:val="center"/>
          </w:tcPr>
          <w:p w:rsidR="004B0D31" w:rsidRDefault="004B0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4B0D31" w:rsidRDefault="004B0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成卫国</w:t>
            </w:r>
          </w:p>
        </w:tc>
        <w:tc>
          <w:tcPr>
            <w:tcW w:w="6237" w:type="dxa"/>
            <w:vAlign w:val="center"/>
          </w:tcPr>
          <w:p w:rsidR="004B0D31" w:rsidRDefault="004B0D31" w:rsidP="00AA4B64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D5720B">
              <w:rPr>
                <w:rFonts w:hint="eastAsia"/>
                <w:color w:val="000000"/>
                <w:sz w:val="22"/>
              </w:rPr>
              <w:t>绿色催化、</w:t>
            </w:r>
            <w:r w:rsidRPr="00D5720B">
              <w:rPr>
                <w:rFonts w:hint="eastAsia"/>
                <w:color w:val="000000"/>
                <w:sz w:val="22"/>
              </w:rPr>
              <w:t xml:space="preserve"> </w:t>
            </w:r>
            <w:r w:rsidRPr="00D5720B">
              <w:rPr>
                <w:rFonts w:hint="eastAsia"/>
                <w:color w:val="000000"/>
                <w:sz w:val="22"/>
              </w:rPr>
              <w:t>清洁能源、环境化工</w:t>
            </w:r>
          </w:p>
        </w:tc>
        <w:tc>
          <w:tcPr>
            <w:tcW w:w="1276" w:type="dxa"/>
            <w:vAlign w:val="center"/>
          </w:tcPr>
          <w:p w:rsidR="004B0D31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wgcheng@ipe.ac.cn</w:t>
            </w:r>
          </w:p>
        </w:tc>
      </w:tr>
      <w:tr w:rsidR="001C0885" w:rsidTr="001C0885">
        <w:tc>
          <w:tcPr>
            <w:tcW w:w="959" w:type="dxa"/>
            <w:vMerge w:val="restart"/>
            <w:vAlign w:val="center"/>
          </w:tcPr>
          <w:p w:rsidR="001C0885" w:rsidRDefault="001C0885" w:rsidP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材料与</w:t>
            </w:r>
            <w:r>
              <w:rPr>
                <w:rFonts w:hint="eastAsia"/>
                <w:color w:val="000000"/>
                <w:sz w:val="22"/>
              </w:rPr>
              <w:lastRenderedPageBreak/>
              <w:t>环境工程研究部</w:t>
            </w: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陈运法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纳米结构材料、材料化学与应用技术、环境净化材料与应用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yfchen@ip</w:t>
            </w:r>
            <w:r>
              <w:rPr>
                <w:rFonts w:hint="eastAsia"/>
                <w:color w:val="000000"/>
                <w:sz w:val="22"/>
              </w:rPr>
              <w:lastRenderedPageBreak/>
              <w:t>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36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张伟刚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复合材料与涂层、化学反应工程、材料化工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wgzhang@ipe.ac.cn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36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袁方利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功能材料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flyuan@ipe.ac.cn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36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朱永平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电极材料和电解质材料的制备及其薄膜化工艺研究、超高温热防护涂层材料、性能及其破坏机理研究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ypzhu@ipe.ac.cn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36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苏发兵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无机纳米材料、化学反应工程与技术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fbsu@ipe.ac.cn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36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谭强强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新能源材料、电化学储能与应用技术、动力</w:t>
            </w:r>
            <w:proofErr w:type="gramStart"/>
            <w:r>
              <w:rPr>
                <w:rFonts w:hint="eastAsia"/>
                <w:color w:val="000000"/>
                <w:sz w:val="22"/>
              </w:rPr>
              <w:t>锂</w:t>
            </w:r>
            <w:proofErr w:type="gramEnd"/>
            <w:r>
              <w:rPr>
                <w:rFonts w:hint="eastAsia"/>
                <w:color w:val="000000"/>
                <w:sz w:val="22"/>
              </w:rPr>
              <w:t>离子电池与超级电容器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qtan@ipe.ac.cn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36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叶树峰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复杂多金属矿物高值化利用、固体废弃物绿色高值化利用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sfye@ipe.ac.cn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36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杨军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纳米结构材料；能源转化材料、环境净化材料、复合纳米材料、应用催化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jyang@ipe.ac.cn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36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王钰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纳米能</w:t>
            </w:r>
            <w:proofErr w:type="gramStart"/>
            <w:r>
              <w:rPr>
                <w:rFonts w:hint="eastAsia"/>
                <w:color w:val="000000"/>
                <w:sz w:val="22"/>
              </w:rPr>
              <w:t>源材料</w:t>
            </w:r>
            <w:proofErr w:type="gramEnd"/>
            <w:r>
              <w:rPr>
                <w:rFonts w:hint="eastAsia"/>
                <w:color w:val="000000"/>
                <w:sz w:val="22"/>
              </w:rPr>
              <w:t>与分子器件、非平衡金属材料、环境智能材料与应用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wyu@ipe.ac.cn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36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韩宁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纳米结构材料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nhan@ipe.ac.cn</w:t>
            </w:r>
          </w:p>
        </w:tc>
      </w:tr>
      <w:tr w:rsidR="001C0885" w:rsidTr="001C0885">
        <w:tc>
          <w:tcPr>
            <w:tcW w:w="959" w:type="dxa"/>
            <w:vMerge w:val="restart"/>
            <w:vAlign w:val="center"/>
          </w:tcPr>
          <w:p w:rsidR="001C0885" w:rsidRDefault="001C0885" w:rsidP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矿产资源绿色过程工程研究部</w:t>
            </w: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张懿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化工冶金过程氧化还原绿色技术基础与应用、可持续工业与绿色产品设计、高纯过渡金属与氧化物的清洁制备技术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yizh@ipe.ac.cn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1D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齐涛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绿色化学化工与清洁工艺、湿法冶金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tqi@ipe.ac.cn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1D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李会泉</w:t>
            </w:r>
          </w:p>
        </w:tc>
        <w:tc>
          <w:tcPr>
            <w:tcW w:w="6237" w:type="dxa"/>
            <w:vAlign w:val="center"/>
          </w:tcPr>
          <w:p w:rsidR="001C0885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4B0D31">
              <w:rPr>
                <w:rFonts w:hint="eastAsia"/>
                <w:color w:val="000000"/>
                <w:sz w:val="22"/>
              </w:rPr>
              <w:t>资源循环利用与清洁冶金，碳氢资源绿色催化、生态环保材料、产业生态系统集成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hqli@ipe.ac.cn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1D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郑诗礼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绿色分离工艺与工程、绿色冶金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slzheng@ipe.ac.cn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1D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王志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绿色过程冶金、增值冶金材料、绿色矿物材料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zwang@ipe.ac.cn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1D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阮仁满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生物冶金，浮选表面化学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rmruan@ipe.ac.cn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1D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王毅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</w:t>
            </w:r>
            <w:proofErr w:type="gramStart"/>
            <w:r>
              <w:rPr>
                <w:rFonts w:hint="eastAsia"/>
                <w:color w:val="000000"/>
                <w:sz w:val="22"/>
              </w:rPr>
              <w:t>源材料</w:t>
            </w:r>
            <w:proofErr w:type="gramEnd"/>
            <w:r>
              <w:rPr>
                <w:rFonts w:hint="eastAsia"/>
                <w:color w:val="000000"/>
                <w:sz w:val="22"/>
              </w:rPr>
              <w:t>化学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wangyi@ipe.ac.cn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1D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徐红彬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化工冶金清洁工艺与产品工程、精细化学品清洁制备、化工冶金固废无害化与资源化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hbxu@ipe.ac.cn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 w:rsidP="006F1D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曲景奎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绿色化学化工与清洁工艺、湿法冶金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jkqu@ipe.ac.cn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杜</w:t>
            </w:r>
            <w:proofErr w:type="gramStart"/>
            <w:r>
              <w:rPr>
                <w:rFonts w:hint="eastAsia"/>
                <w:sz w:val="22"/>
              </w:rPr>
              <w:t>浩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绿色分离工艺与工程、绿色冶金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hdu@ipe.ac.cn</w:t>
            </w:r>
          </w:p>
        </w:tc>
      </w:tr>
      <w:tr w:rsidR="001C0885" w:rsidTr="001C0885">
        <w:tc>
          <w:tcPr>
            <w:tcW w:w="959" w:type="dxa"/>
            <w:vMerge w:val="restart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资源化工研究部</w:t>
            </w: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李洪钟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多相流结构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rFonts w:hint="eastAsia"/>
                <w:color w:val="000000"/>
                <w:sz w:val="22"/>
              </w:rPr>
              <w:t>传递模型和流态化工程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hzli@ipe.ac.cn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朱庆山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流态化过程强化，资源高值化利用，特种粉体的设计及合成、粉末冶金，牙科材料，金属粉体及</w:t>
            </w:r>
            <w:r>
              <w:rPr>
                <w:rFonts w:hint="eastAsia"/>
                <w:color w:val="000000"/>
                <w:sz w:val="22"/>
              </w:rPr>
              <w:t>3D</w:t>
            </w:r>
            <w:r>
              <w:rPr>
                <w:rFonts w:hint="eastAsia"/>
                <w:color w:val="000000"/>
                <w:sz w:val="22"/>
              </w:rPr>
              <w:t>打印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qszhu@ipe.ac.cn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卢旭晨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矿产资源导向的先机材料制备及性能、</w:t>
            </w:r>
            <w:proofErr w:type="gramStart"/>
            <w:r>
              <w:rPr>
                <w:rFonts w:hint="eastAsia"/>
                <w:color w:val="000000"/>
                <w:sz w:val="22"/>
              </w:rPr>
              <w:t>镁资源</w:t>
            </w:r>
            <w:proofErr w:type="gramEnd"/>
            <w:r>
              <w:rPr>
                <w:rFonts w:hint="eastAsia"/>
                <w:color w:val="000000"/>
                <w:sz w:val="22"/>
              </w:rPr>
              <w:t>高值化利用技术研究、高性能镁合金制备及结构与性能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xclu@ipe.ac.cn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谢朝晖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流态化过程强化，资源高值化利用，特种粉体的设计及合成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zhxie@ipe.ac.cn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李建强</w:t>
            </w:r>
          </w:p>
        </w:tc>
        <w:tc>
          <w:tcPr>
            <w:tcW w:w="6237" w:type="dxa"/>
            <w:vAlign w:val="center"/>
          </w:tcPr>
          <w:p w:rsidR="001C0885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先进储热材料；储热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传热过程；无机光功能材料，材料模拟计算；凝固技术；特种功能粉体与电化学包覆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jqli@ipe.ac.cn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Pr="00AE56F6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AE56F6">
              <w:rPr>
                <w:rFonts w:hint="eastAsia"/>
                <w:color w:val="000000"/>
                <w:sz w:val="22"/>
              </w:rPr>
              <w:t>杨亚锋</w:t>
            </w:r>
          </w:p>
        </w:tc>
        <w:tc>
          <w:tcPr>
            <w:tcW w:w="6237" w:type="dxa"/>
            <w:vAlign w:val="center"/>
          </w:tcPr>
          <w:p w:rsidR="001C0885" w:rsidRPr="00AE56F6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AE56F6">
              <w:rPr>
                <w:rFonts w:hint="eastAsia"/>
                <w:color w:val="000000"/>
                <w:sz w:val="22"/>
              </w:rPr>
              <w:t>流态化过程强化，资源高值化利用，特种粉体的设计及合成、粉末冶金，牙科材料，金属粉体及</w:t>
            </w:r>
            <w:r w:rsidRPr="00AE56F6">
              <w:rPr>
                <w:rFonts w:hint="eastAsia"/>
                <w:color w:val="000000"/>
                <w:sz w:val="22"/>
              </w:rPr>
              <w:t>3D</w:t>
            </w:r>
            <w:r w:rsidRPr="00AE56F6">
              <w:rPr>
                <w:rFonts w:hint="eastAsia"/>
                <w:color w:val="000000"/>
                <w:sz w:val="22"/>
              </w:rPr>
              <w:t>打印</w:t>
            </w:r>
          </w:p>
        </w:tc>
        <w:tc>
          <w:tcPr>
            <w:tcW w:w="1276" w:type="dxa"/>
            <w:vAlign w:val="center"/>
          </w:tcPr>
          <w:p w:rsidR="001C0885" w:rsidRDefault="00D23BB6" w:rsidP="001C0885">
            <w:pPr>
              <w:rPr>
                <w:rFonts w:ascii="宋体" w:eastAsia="宋体" w:hAnsi="宋体" w:cs="宋体"/>
                <w:color w:val="0000FF"/>
                <w:sz w:val="22"/>
                <w:u w:val="single"/>
              </w:rPr>
            </w:pPr>
            <w:hyperlink r:id="rId9" w:history="1">
              <w:r w:rsidR="001C0885">
                <w:rPr>
                  <w:rStyle w:val="a6"/>
                  <w:rFonts w:hint="eastAsia"/>
                  <w:sz w:val="22"/>
                </w:rPr>
                <w:t>yfyang@ipe.ac.cn</w:t>
              </w:r>
            </w:hyperlink>
          </w:p>
        </w:tc>
      </w:tr>
      <w:tr w:rsidR="001C0885" w:rsidTr="001C0885">
        <w:tc>
          <w:tcPr>
            <w:tcW w:w="959" w:type="dxa"/>
            <w:vMerge w:val="restart"/>
            <w:vAlign w:val="center"/>
          </w:tcPr>
          <w:p w:rsidR="001C0885" w:rsidRDefault="001C0885" w:rsidP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生物剂型与生物材料研究部</w:t>
            </w:r>
          </w:p>
        </w:tc>
        <w:tc>
          <w:tcPr>
            <w:tcW w:w="959" w:type="dxa"/>
            <w:vAlign w:val="center"/>
          </w:tcPr>
          <w:p w:rsidR="001C0885" w:rsidRPr="00AE56F6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E56F6">
              <w:rPr>
                <w:rFonts w:hint="eastAsia"/>
                <w:sz w:val="22"/>
              </w:rPr>
              <w:t>马光辉</w:t>
            </w:r>
          </w:p>
        </w:tc>
        <w:tc>
          <w:tcPr>
            <w:tcW w:w="6237" w:type="dxa"/>
            <w:vAlign w:val="center"/>
          </w:tcPr>
          <w:p w:rsidR="001C0885" w:rsidRPr="00AE56F6" w:rsidRDefault="001C7A2B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56F6">
              <w:t>生物分离材料、新型纳微药物制剂、材料基疫苗佐剂的制备和应用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ghma@ipe.ac.cn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杜昱光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营养糖生物学、</w:t>
            </w:r>
            <w:proofErr w:type="gramStart"/>
            <w:r>
              <w:rPr>
                <w:rFonts w:hint="eastAsia"/>
                <w:color w:val="000000"/>
              </w:rPr>
              <w:t>糖链先导化合物</w:t>
            </w:r>
            <w:proofErr w:type="gramEnd"/>
            <w:r>
              <w:rPr>
                <w:rFonts w:hint="eastAsia"/>
                <w:color w:val="000000"/>
              </w:rPr>
              <w:t>发现及其制备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ygdu@ipe.ac.cn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王丹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环境净化与催化材料、无机纳米结构材料、纳米功能材料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danwang@ipe.ac.cn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闫</w:t>
            </w:r>
            <w:proofErr w:type="gramEnd"/>
            <w:r>
              <w:rPr>
                <w:rFonts w:hint="eastAsia"/>
                <w:sz w:val="22"/>
              </w:rPr>
              <w:t>学海</w:t>
            </w:r>
          </w:p>
        </w:tc>
        <w:tc>
          <w:tcPr>
            <w:tcW w:w="6237" w:type="dxa"/>
            <w:vAlign w:val="center"/>
          </w:tcPr>
          <w:p w:rsidR="001C0885" w:rsidRDefault="004B0D31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B0D31">
              <w:rPr>
                <w:rFonts w:hint="eastAsia"/>
                <w:color w:val="000000"/>
              </w:rPr>
              <w:t>纳米药物、生物材料与计算模拟，光动力治疗、免疫治疗与分子肿瘤学，仿生光催化与生物能源，胶体界面与自组装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yanxh@ipe.ac.cn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张欣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药物剂型工程、生物材料科学与工程、生物材料制备与应用、纳米生物材料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xzhang@ipe.ac.cn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张贵锋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蛋白质与多肽分离工程，生物材料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gfzhang@ipe.ac.cn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白硕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3D</w:t>
            </w:r>
            <w:r>
              <w:rPr>
                <w:rFonts w:hint="eastAsia"/>
                <w:color w:val="000000"/>
                <w:sz w:val="22"/>
              </w:rPr>
              <w:t>生物打印、凝胶生物材料</w:t>
            </w:r>
          </w:p>
        </w:tc>
        <w:tc>
          <w:tcPr>
            <w:tcW w:w="1276" w:type="dxa"/>
            <w:vAlign w:val="center"/>
          </w:tcPr>
          <w:p w:rsidR="001C0885" w:rsidRDefault="00D23BB6" w:rsidP="001C0885">
            <w:pPr>
              <w:rPr>
                <w:rFonts w:ascii="宋体" w:eastAsia="宋体" w:hAnsi="宋体" w:cs="宋体"/>
                <w:color w:val="0000FF"/>
                <w:sz w:val="22"/>
                <w:u w:val="single"/>
              </w:rPr>
            </w:pPr>
            <w:hyperlink r:id="rId10" w:history="1">
              <w:r w:rsidR="001C0885">
                <w:rPr>
                  <w:rStyle w:val="a6"/>
                  <w:rFonts w:hint="eastAsia"/>
                  <w:sz w:val="22"/>
                </w:rPr>
                <w:t>baishuo@ipe.ac.cn</w:t>
              </w:r>
            </w:hyperlink>
          </w:p>
        </w:tc>
      </w:tr>
      <w:tr w:rsidR="001C0885" w:rsidTr="001C0885">
        <w:tc>
          <w:tcPr>
            <w:tcW w:w="959" w:type="dxa"/>
            <w:vMerge w:val="restart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生物炼制工程研究部</w:t>
            </w: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陈洪章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生物质炼制过程原理与应用、食品原料加工过程与营养重构、生物质资源高值化研究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hzchen@ipe.ac.cn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赵兵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生物资源及天然产物工程、农林废弃资源利用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bzhao@ipe.ac.cn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刘春朝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微生物工程、磁性纳米材料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czliu@ipe.ac.cn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徐建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生物质催化转化过程工程、生物</w:t>
            </w:r>
            <w:proofErr w:type="gramStart"/>
            <w:r>
              <w:rPr>
                <w:rFonts w:hint="eastAsia"/>
                <w:color w:val="000000"/>
              </w:rPr>
              <w:t>基产品</w:t>
            </w:r>
            <w:proofErr w:type="gramEnd"/>
            <w:r>
              <w:rPr>
                <w:rFonts w:hint="eastAsia"/>
                <w:color w:val="000000"/>
              </w:rPr>
              <w:t>清洁生产过程工程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jxu@ipe.ac.cn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韩业君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极端酶与生物合成工程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yjhan@ipe.ac.cn</w:t>
            </w:r>
          </w:p>
        </w:tc>
      </w:tr>
      <w:tr w:rsidR="001C0885" w:rsidTr="001C0885">
        <w:tc>
          <w:tcPr>
            <w:tcW w:w="959" w:type="dxa"/>
            <w:vMerge w:val="restart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绿色化学工程研究部</w:t>
            </w: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杨超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计算反应工程与绿色过程、绿色分离工艺和微反应器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chaoyang@ipe.ac.cn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刘会洲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分离过程界面效应与过程强化基础、大宗生物化学</w:t>
            </w:r>
            <w:proofErr w:type="gramStart"/>
            <w:r>
              <w:rPr>
                <w:rFonts w:hint="eastAsia"/>
                <w:color w:val="000000"/>
                <w:sz w:val="22"/>
              </w:rPr>
              <w:t>品绿色</w:t>
            </w:r>
            <w:proofErr w:type="gramEnd"/>
            <w:r>
              <w:rPr>
                <w:rFonts w:hint="eastAsia"/>
                <w:color w:val="000000"/>
                <w:sz w:val="22"/>
              </w:rPr>
              <w:t>分离工艺过程、绿色湿法冶金分离工艺过程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liuhz@qibebt.ac.cn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杨传芳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功能过滤与膜分离、油水分离、环境纳米材料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cfyang@ipe.ac.cn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张光晋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能源催化反应工程、光电催化材料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zhanggj@ipe.ac.cn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邢建民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绿色生物工程，微生物合成化学品代谢工程和过程工程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jmxing@ipe.ac.cn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段东平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冶金动力学及反应器、金属矿产资源高效综合利用新工艺、生物冶金、金属有机复合材料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dongping_duan@263.</w:t>
            </w:r>
            <w:r>
              <w:rPr>
                <w:rFonts w:hint="eastAsia"/>
                <w:color w:val="000000"/>
                <w:sz w:val="22"/>
              </w:rPr>
              <w:lastRenderedPageBreak/>
              <w:t>net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张亦飞</w:t>
            </w:r>
          </w:p>
        </w:tc>
        <w:tc>
          <w:tcPr>
            <w:tcW w:w="6237" w:type="dxa"/>
            <w:vAlign w:val="center"/>
          </w:tcPr>
          <w:p w:rsidR="001C0885" w:rsidRDefault="004B0D31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4B0D31">
              <w:rPr>
                <w:rFonts w:hint="eastAsia"/>
                <w:color w:val="000000"/>
                <w:sz w:val="22"/>
              </w:rPr>
              <w:t>工业节能与余热利用、液</w:t>
            </w:r>
            <w:proofErr w:type="gramStart"/>
            <w:r w:rsidRPr="004B0D31">
              <w:rPr>
                <w:rFonts w:hint="eastAsia"/>
                <w:color w:val="000000"/>
                <w:sz w:val="22"/>
              </w:rPr>
              <w:t>固反应</w:t>
            </w:r>
            <w:proofErr w:type="gramEnd"/>
            <w:r w:rsidRPr="004B0D31">
              <w:rPr>
                <w:rFonts w:hint="eastAsia"/>
                <w:color w:val="000000"/>
                <w:sz w:val="22"/>
              </w:rPr>
              <w:t>工程与复杂金属资源高效提取、结晶技术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yfzhang@ipe.ac.cn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李志宝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湿法冶金与结晶分离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zhibaoli@ipe.ac.cn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刘庆芬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绿色反应与分离工程、清洁工艺与废弃物资源化利用、生物酶催化反应与绿色分离过程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qfliu@ipe.ac.cn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郭晨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绿色分离工艺过程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cguo@ipe.ac.cn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张广积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绿色分离工艺和微反应器、生物湿法冶金和废弃物处理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gjzhang@ipe.ac.cn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黄焜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绿色湿法冶金分离工艺过程、分离过程界面效应与过程强化基础、冶金分离与材料制备一体化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khuang@ipe.ac.cn</w:t>
            </w:r>
          </w:p>
        </w:tc>
      </w:tr>
      <w:tr w:rsidR="001C0885" w:rsidTr="001C0885">
        <w:tc>
          <w:tcPr>
            <w:tcW w:w="959" w:type="dxa"/>
            <w:vMerge w:val="restart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生化工程与装备研究部</w:t>
            </w: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万印华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高效</w:t>
            </w:r>
            <w:proofErr w:type="gramStart"/>
            <w:r>
              <w:rPr>
                <w:rFonts w:hint="eastAsia"/>
                <w:color w:val="000000"/>
              </w:rPr>
              <w:t>膜过程</w:t>
            </w:r>
            <w:proofErr w:type="gramEnd"/>
            <w:r>
              <w:rPr>
                <w:rFonts w:hint="eastAsia"/>
                <w:color w:val="000000"/>
              </w:rPr>
              <w:t>与生物分离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yhwan@ipe.ac.cn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丛威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发酵清洁生产与</w:t>
            </w:r>
            <w:proofErr w:type="gramStart"/>
            <w:r>
              <w:rPr>
                <w:rFonts w:hint="eastAsia"/>
                <w:color w:val="000000"/>
              </w:rPr>
              <w:t>微藻培养</w:t>
            </w:r>
            <w:proofErr w:type="gramEnd"/>
            <w:r>
              <w:rPr>
                <w:rFonts w:hint="eastAsia"/>
                <w:color w:val="000000"/>
              </w:rPr>
              <w:t>工程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weicong@ipe.ac.cn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徐霞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组织工程、功能多肽、蛋白质工程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xuxia@ipe.ac.cn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罗建泉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膜过程</w:t>
            </w:r>
            <w:proofErr w:type="gramEnd"/>
            <w:r>
              <w:rPr>
                <w:rFonts w:hint="eastAsia"/>
                <w:color w:val="000000"/>
                <w:sz w:val="22"/>
              </w:rPr>
              <w:t>功能化和集成化</w:t>
            </w:r>
          </w:p>
        </w:tc>
        <w:tc>
          <w:tcPr>
            <w:tcW w:w="1276" w:type="dxa"/>
            <w:vAlign w:val="center"/>
          </w:tcPr>
          <w:p w:rsidR="001C0885" w:rsidRDefault="00D23BB6" w:rsidP="001C0885">
            <w:pPr>
              <w:rPr>
                <w:rFonts w:ascii="宋体" w:eastAsia="宋体" w:hAnsi="宋体" w:cs="宋体"/>
                <w:color w:val="0000FF"/>
                <w:sz w:val="22"/>
                <w:u w:val="single"/>
              </w:rPr>
            </w:pPr>
            <w:hyperlink r:id="rId11" w:history="1">
              <w:r w:rsidR="001C0885">
                <w:rPr>
                  <w:rStyle w:val="a6"/>
                  <w:rFonts w:hint="eastAsia"/>
                  <w:sz w:val="22"/>
                </w:rPr>
                <w:t>jqluo@ipe.ac.cn</w:t>
              </w:r>
            </w:hyperlink>
          </w:p>
        </w:tc>
      </w:tr>
      <w:tr w:rsidR="001C0885" w:rsidTr="001C0885">
        <w:tc>
          <w:tcPr>
            <w:tcW w:w="959" w:type="dxa"/>
            <w:vMerge w:val="restart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环境技术与工程研究部</w:t>
            </w: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曹宏斌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过程污染控制化工工程与工艺、污染物的相转移及催化转化机制、过程污染控制与废物资源化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hbcao@ipe.ac.cn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朱廷钰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环境催化材料及应用、大气污染控制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tyzhu@ipe.ac.cn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温</w:t>
            </w:r>
            <w:proofErr w:type="gramStart"/>
            <w:r>
              <w:rPr>
                <w:rFonts w:hint="eastAsia"/>
                <w:sz w:val="22"/>
              </w:rPr>
              <w:t>浩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过程系统工程、计算机辅助分子与材料设计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hwen@ipe.ac.cn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李玉平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污染物的相转移及催化转化机制、过程污染控制与废物资源化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ypli@ipe.ac.cn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孙峙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过程污染控制化工工程与工艺、过程污染控制与废物资源化</w:t>
            </w:r>
          </w:p>
        </w:tc>
        <w:tc>
          <w:tcPr>
            <w:tcW w:w="1276" w:type="dxa"/>
            <w:vAlign w:val="center"/>
          </w:tcPr>
          <w:p w:rsidR="001C0885" w:rsidRDefault="00D23BB6" w:rsidP="001C0885">
            <w:pPr>
              <w:rPr>
                <w:rFonts w:ascii="宋体" w:eastAsia="宋体" w:hAnsi="宋体" w:cs="宋体"/>
                <w:color w:val="0000FF"/>
                <w:sz w:val="22"/>
                <w:u w:val="single"/>
              </w:rPr>
            </w:pPr>
            <w:hyperlink r:id="rId12" w:history="1">
              <w:r w:rsidR="001C0885">
                <w:rPr>
                  <w:rStyle w:val="a6"/>
                  <w:rFonts w:hint="eastAsia"/>
                  <w:sz w:val="22"/>
                </w:rPr>
                <w:t>sunzhi@ipe.ac.cn</w:t>
              </w:r>
            </w:hyperlink>
          </w:p>
        </w:tc>
      </w:tr>
      <w:tr w:rsidR="001C0885" w:rsidTr="001C0885">
        <w:tc>
          <w:tcPr>
            <w:tcW w:w="959" w:type="dxa"/>
            <w:vMerge w:val="restart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生物药物工程研究部</w:t>
            </w: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刘瑞田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抗体、多肽、重组蛋白和疫苗等生物技术药物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rtliu@ipe.ac.cn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胡涛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蛋白质药物与疫苗工程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余景开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生物信息与大数据、复杂生物网络分析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jkyu@ipe.ac.cn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张松平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疫苗分离纯化与制备、纳米酶催化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spzhang@ipe.ac.cn</w:t>
            </w:r>
          </w:p>
        </w:tc>
      </w:tr>
      <w:tr w:rsidR="001C0885" w:rsidTr="001C0885">
        <w:tc>
          <w:tcPr>
            <w:tcW w:w="959" w:type="dxa"/>
            <w:vMerge w:val="restart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煤炭清洁转化研究部</w:t>
            </w: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宋文立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固体燃料洁净转换、固体燃料高效洁净转化及大气污染物控制新工艺、大气污染物控制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wlsong@ipe.ac.cn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李松庚</w:t>
            </w:r>
            <w:proofErr w:type="gramEnd"/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固体燃料洁净转换、固体燃料高效洁净转化及大气污染物控制新工艺、大气污染物控制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sgli@ipe.ac.cn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高士秋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能源转化过程的流动传递与反应工程、能源转化与环境工程新工艺、环境催化技术与污染物脱除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sqgao@ipe.ac.cn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刘晓星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能源转化过程的流动传递与反应工程、颗粒物质，计算流体力学</w:t>
            </w:r>
          </w:p>
        </w:tc>
        <w:tc>
          <w:tcPr>
            <w:tcW w:w="1276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xxliu@ipe.ac.cn</w:t>
            </w:r>
          </w:p>
        </w:tc>
      </w:tr>
      <w:tr w:rsidR="001C0885" w:rsidTr="001C0885">
        <w:tc>
          <w:tcPr>
            <w:tcW w:w="959" w:type="dxa"/>
            <w:vMerge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9" w:type="dxa"/>
            <w:vAlign w:val="center"/>
          </w:tcPr>
          <w:p w:rsidR="001C0885" w:rsidRDefault="001C08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崔彦斌</w:t>
            </w:r>
          </w:p>
        </w:tc>
        <w:tc>
          <w:tcPr>
            <w:tcW w:w="6237" w:type="dxa"/>
            <w:vAlign w:val="center"/>
          </w:tcPr>
          <w:p w:rsidR="001C0885" w:rsidRDefault="001C0885" w:rsidP="001C08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能源转化过程的流动传递与反应工程、能源转化与环境工程新工艺、环境催化技术与污染物脱除、纳米材料</w:t>
            </w:r>
          </w:p>
        </w:tc>
        <w:tc>
          <w:tcPr>
            <w:tcW w:w="1276" w:type="dxa"/>
            <w:vAlign w:val="center"/>
          </w:tcPr>
          <w:p w:rsidR="001C0885" w:rsidRDefault="00D23BB6" w:rsidP="001C0885">
            <w:pPr>
              <w:rPr>
                <w:rFonts w:ascii="宋体" w:eastAsia="宋体" w:hAnsi="宋体" w:cs="宋体"/>
                <w:color w:val="0000FF"/>
                <w:sz w:val="22"/>
                <w:u w:val="single"/>
              </w:rPr>
            </w:pPr>
            <w:hyperlink r:id="rId13" w:history="1">
              <w:r w:rsidR="001C0885">
                <w:rPr>
                  <w:rStyle w:val="a6"/>
                  <w:rFonts w:hint="eastAsia"/>
                  <w:sz w:val="22"/>
                </w:rPr>
                <w:t>ybcui@ipe.ac.cn</w:t>
              </w:r>
            </w:hyperlink>
          </w:p>
        </w:tc>
      </w:tr>
    </w:tbl>
    <w:p w:rsidR="00111768" w:rsidRDefault="00111768" w:rsidP="008171C1">
      <w:pPr>
        <w:jc w:val="left"/>
        <w:rPr>
          <w:sz w:val="28"/>
          <w:szCs w:val="28"/>
        </w:rPr>
      </w:pPr>
    </w:p>
    <w:sectPr w:rsidR="00111768" w:rsidSect="005A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B6" w:rsidRDefault="00D23BB6" w:rsidP="00F24F10">
      <w:r>
        <w:separator/>
      </w:r>
    </w:p>
  </w:endnote>
  <w:endnote w:type="continuationSeparator" w:id="0">
    <w:p w:rsidR="00D23BB6" w:rsidRDefault="00D23BB6" w:rsidP="00F2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B6" w:rsidRDefault="00D23BB6" w:rsidP="00F24F10">
      <w:r>
        <w:separator/>
      </w:r>
    </w:p>
  </w:footnote>
  <w:footnote w:type="continuationSeparator" w:id="0">
    <w:p w:rsidR="00D23BB6" w:rsidRDefault="00D23BB6" w:rsidP="00F2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41449"/>
    <w:multiLevelType w:val="hybridMultilevel"/>
    <w:tmpl w:val="1FDE0B2A"/>
    <w:lvl w:ilvl="0" w:tplc="F19225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981F5A"/>
    <w:multiLevelType w:val="hybridMultilevel"/>
    <w:tmpl w:val="ED16FB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061647"/>
    <w:multiLevelType w:val="hybridMultilevel"/>
    <w:tmpl w:val="C4D6F9E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9F7828"/>
    <w:multiLevelType w:val="hybridMultilevel"/>
    <w:tmpl w:val="1FDE0B2A"/>
    <w:lvl w:ilvl="0" w:tplc="F19225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E03214"/>
    <w:multiLevelType w:val="hybridMultilevel"/>
    <w:tmpl w:val="EF6A7946"/>
    <w:lvl w:ilvl="0" w:tplc="630C4D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045154"/>
    <w:multiLevelType w:val="hybridMultilevel"/>
    <w:tmpl w:val="88768472"/>
    <w:lvl w:ilvl="0" w:tplc="46C2E5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5B"/>
    <w:rsid w:val="0005074E"/>
    <w:rsid w:val="00052B84"/>
    <w:rsid w:val="00067279"/>
    <w:rsid w:val="000F3F50"/>
    <w:rsid w:val="00111768"/>
    <w:rsid w:val="00160448"/>
    <w:rsid w:val="00160B15"/>
    <w:rsid w:val="00162C15"/>
    <w:rsid w:val="00164047"/>
    <w:rsid w:val="00193A8C"/>
    <w:rsid w:val="001953F7"/>
    <w:rsid w:val="001A3311"/>
    <w:rsid w:val="001C0885"/>
    <w:rsid w:val="001C1485"/>
    <w:rsid w:val="001C7A2B"/>
    <w:rsid w:val="001F1D94"/>
    <w:rsid w:val="001F34A6"/>
    <w:rsid w:val="002135BC"/>
    <w:rsid w:val="00235EDF"/>
    <w:rsid w:val="00254DF8"/>
    <w:rsid w:val="0028012B"/>
    <w:rsid w:val="003C559E"/>
    <w:rsid w:val="003C7F3F"/>
    <w:rsid w:val="00454171"/>
    <w:rsid w:val="0047756F"/>
    <w:rsid w:val="004B0D31"/>
    <w:rsid w:val="004C4874"/>
    <w:rsid w:val="004F61F2"/>
    <w:rsid w:val="005021A3"/>
    <w:rsid w:val="00520BCC"/>
    <w:rsid w:val="005235F7"/>
    <w:rsid w:val="00524CFF"/>
    <w:rsid w:val="0053195B"/>
    <w:rsid w:val="00543FF6"/>
    <w:rsid w:val="005A683E"/>
    <w:rsid w:val="005A6DB4"/>
    <w:rsid w:val="005B1D40"/>
    <w:rsid w:val="005C7942"/>
    <w:rsid w:val="00645A29"/>
    <w:rsid w:val="00674243"/>
    <w:rsid w:val="006A7916"/>
    <w:rsid w:val="006D399F"/>
    <w:rsid w:val="007000F4"/>
    <w:rsid w:val="007033EC"/>
    <w:rsid w:val="00716F2F"/>
    <w:rsid w:val="007425A3"/>
    <w:rsid w:val="00791C8F"/>
    <w:rsid w:val="007B7B88"/>
    <w:rsid w:val="007E19A9"/>
    <w:rsid w:val="008171C1"/>
    <w:rsid w:val="008A21D0"/>
    <w:rsid w:val="008B1C20"/>
    <w:rsid w:val="008B3C8A"/>
    <w:rsid w:val="008D22F0"/>
    <w:rsid w:val="008D61A9"/>
    <w:rsid w:val="00996D01"/>
    <w:rsid w:val="009D0013"/>
    <w:rsid w:val="009F44B0"/>
    <w:rsid w:val="00A2689D"/>
    <w:rsid w:val="00A27207"/>
    <w:rsid w:val="00A507E0"/>
    <w:rsid w:val="00AA408D"/>
    <w:rsid w:val="00AE4793"/>
    <w:rsid w:val="00AE56F6"/>
    <w:rsid w:val="00B31756"/>
    <w:rsid w:val="00B35137"/>
    <w:rsid w:val="00B755E4"/>
    <w:rsid w:val="00B86D5B"/>
    <w:rsid w:val="00BC1DF3"/>
    <w:rsid w:val="00C021F8"/>
    <w:rsid w:val="00C2351C"/>
    <w:rsid w:val="00C87B98"/>
    <w:rsid w:val="00CD0FCF"/>
    <w:rsid w:val="00CD61DC"/>
    <w:rsid w:val="00CF2C11"/>
    <w:rsid w:val="00D12FFE"/>
    <w:rsid w:val="00D1382D"/>
    <w:rsid w:val="00D22095"/>
    <w:rsid w:val="00D23BB6"/>
    <w:rsid w:val="00D27BD7"/>
    <w:rsid w:val="00D32A53"/>
    <w:rsid w:val="00DE60E7"/>
    <w:rsid w:val="00E433F4"/>
    <w:rsid w:val="00E819DE"/>
    <w:rsid w:val="00F158B7"/>
    <w:rsid w:val="00F235A7"/>
    <w:rsid w:val="00F24F10"/>
    <w:rsid w:val="00F6196E"/>
    <w:rsid w:val="00FD3C79"/>
    <w:rsid w:val="00F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F10"/>
    <w:rPr>
      <w:sz w:val="18"/>
      <w:szCs w:val="18"/>
    </w:rPr>
  </w:style>
  <w:style w:type="paragraph" w:styleId="a5">
    <w:name w:val="List Paragraph"/>
    <w:basedOn w:val="a"/>
    <w:uiPriority w:val="34"/>
    <w:qFormat/>
    <w:rsid w:val="007033E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1176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4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AE56F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E56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F10"/>
    <w:rPr>
      <w:sz w:val="18"/>
      <w:szCs w:val="18"/>
    </w:rPr>
  </w:style>
  <w:style w:type="paragraph" w:styleId="a5">
    <w:name w:val="List Paragraph"/>
    <w:basedOn w:val="a"/>
    <w:uiPriority w:val="34"/>
    <w:qFormat/>
    <w:rsid w:val="007033E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1176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4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AE56F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E5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xliu@ipe.ac.cn" TargetMode="External"/><Relationship Id="rId13" Type="http://schemas.openxmlformats.org/officeDocument/2006/relationships/hyperlink" Target="mailto:ybcui@ipe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nzhi@ipe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qluo@ipe.ac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ishuo@ipe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fyang@ipe.ac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4009</Characters>
  <Application>Microsoft Office Word</Application>
  <DocSecurity>0</DocSecurity>
  <Lines>33</Lines>
  <Paragraphs>9</Paragraphs>
  <ScaleCrop>false</ScaleCrop>
  <Company>IPE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tkink</dc:creator>
  <cp:lastModifiedBy>周杨</cp:lastModifiedBy>
  <cp:revision>5</cp:revision>
  <cp:lastPrinted>2016-09-25T06:06:00Z</cp:lastPrinted>
  <dcterms:created xsi:type="dcterms:W3CDTF">2016-10-09T06:50:00Z</dcterms:created>
  <dcterms:modified xsi:type="dcterms:W3CDTF">2016-10-09T06:55:00Z</dcterms:modified>
</cp:coreProperties>
</file>